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842"/>
        <w:gridCol w:w="1323"/>
        <w:gridCol w:w="2646"/>
      </w:tblGrid>
      <w:tr w:rsidR="00DC17AB" w:rsidRPr="00DC17AB" w14:paraId="55ED62B6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8C66" w14:textId="77777777" w:rsidR="00550BAE" w:rsidRPr="00DC17AB" w:rsidRDefault="00550BAE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714FF" w14:textId="77777777" w:rsidR="00550BAE" w:rsidRPr="00DC17AB" w:rsidRDefault="00550BAE" w:rsidP="00454658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b/>
                <w:bCs/>
                <w:color w:val="auto"/>
                <w:lang w:bidi="ar-SA"/>
              </w:rPr>
              <w:t>Ходатайство об установлении публичного сервитута</w:t>
            </w:r>
          </w:p>
        </w:tc>
      </w:tr>
      <w:tr w:rsidR="00DC17AB" w:rsidRPr="00DC17AB" w14:paraId="6BB33468" w14:textId="77777777" w:rsidTr="001577ED">
        <w:trPr>
          <w:trHeight w:val="492"/>
        </w:trPr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EF0C56C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0" w:name="sub_2001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</w:t>
            </w:r>
            <w:bookmarkEnd w:id="0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F6FBE4E" w14:textId="661602D4" w:rsidR="00115F98" w:rsidRPr="00825498" w:rsidRDefault="00184EF0" w:rsidP="00115F9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color w:val="auto"/>
                <w:u w:val="single"/>
                <w:lang w:bidi="ar-SA"/>
              </w:rPr>
            </w:pPr>
            <w:r w:rsidRPr="00825498">
              <w:rPr>
                <w:rFonts w:ascii="Times New Roman CYR" w:eastAsiaTheme="minorEastAsia" w:hAnsi="Times New Roman CYR" w:cs="Times New Roman CYR"/>
                <w:b/>
                <w:color w:val="auto"/>
                <w:u w:val="single"/>
                <w:lang w:bidi="ar-SA"/>
              </w:rPr>
              <w:t xml:space="preserve">Администрация </w:t>
            </w:r>
            <w:r w:rsidR="00C872C0">
              <w:rPr>
                <w:rFonts w:ascii="Times New Roman CYR" w:eastAsiaTheme="minorEastAsia" w:hAnsi="Times New Roman CYR" w:cs="Times New Roman CYR"/>
                <w:b/>
                <w:color w:val="auto"/>
                <w:u w:val="single"/>
                <w:lang w:bidi="ar-SA"/>
              </w:rPr>
              <w:t>Ольховского</w:t>
            </w:r>
            <w:r w:rsidR="009A0F1C" w:rsidRPr="00825498">
              <w:rPr>
                <w:rFonts w:ascii="Times New Roman CYR" w:eastAsiaTheme="minorEastAsia" w:hAnsi="Times New Roman CYR" w:cs="Times New Roman CYR"/>
                <w:b/>
                <w:color w:val="auto"/>
                <w:u w:val="single"/>
                <w:lang w:bidi="ar-SA"/>
              </w:rPr>
              <w:t xml:space="preserve"> муниципального района Волгоградской области</w:t>
            </w:r>
          </w:p>
          <w:p w14:paraId="3900B882" w14:textId="6DDC171E" w:rsidR="009C584B" w:rsidRPr="00DC17AB" w:rsidRDefault="009C584B" w:rsidP="005E2B4D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(наименование органа, принимающего решение об установлении публичного сервитута)</w:t>
            </w:r>
          </w:p>
        </w:tc>
      </w:tr>
      <w:tr w:rsidR="00DC17AB" w:rsidRPr="00DC17AB" w14:paraId="201C18CE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6A2C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" w:name="sub_2002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</w:t>
            </w:r>
            <w:bookmarkEnd w:id="1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C0581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highlight w:val="yellow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Сведения о лице, представившем ходатайство об установлении публичного сервитута (далее - заявитель):</w:t>
            </w:r>
          </w:p>
        </w:tc>
      </w:tr>
      <w:tr w:rsidR="00DC17AB" w:rsidRPr="00DC17AB" w14:paraId="780B5143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62BC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" w:name="sub_2021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2.1</w:t>
            </w:r>
            <w:bookmarkEnd w:id="2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C693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Полное наименование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B6CE0B" w14:textId="57B3DB0B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Общество с ограниченной ответственностью </w:t>
            </w:r>
            <w:r w:rsidRPr="00013CA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«</w:t>
            </w:r>
            <w:r w:rsidR="00013CA8" w:rsidRPr="00013CA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Газпром газораспределение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Волгоград</w:t>
            </w:r>
            <w:r w:rsidR="00013CA8" w:rsidRPr="00013CA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»</w:t>
            </w:r>
          </w:p>
        </w:tc>
      </w:tr>
      <w:tr w:rsidR="00DC17AB" w:rsidRPr="00DC17AB" w14:paraId="40D194CA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6C4D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3" w:name="sub_2022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2.2</w:t>
            </w:r>
            <w:bookmarkEnd w:id="3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B4A4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Сокращенное наименование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ADC49" w14:textId="6352EBED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val="en-US"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ООО</w:t>
            </w:r>
            <w:r w:rsidR="00013CA8" w:rsidRPr="00013CA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«Газпром газораспределение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Волгоград</w:t>
            </w:r>
            <w:r w:rsidR="00013CA8" w:rsidRPr="00013CA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»</w:t>
            </w:r>
          </w:p>
        </w:tc>
      </w:tr>
      <w:tr w:rsidR="00DC17AB" w:rsidRPr="00DC17AB" w14:paraId="6BF04E7F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F308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4" w:name="sub_2023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2.3</w:t>
            </w:r>
            <w:bookmarkEnd w:id="4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5817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Организационно-правовая форма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5508F" w14:textId="29C12842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Общество с ограниченной ответственностью</w:t>
            </w:r>
          </w:p>
        </w:tc>
      </w:tr>
      <w:tr w:rsidR="00DC17AB" w:rsidRPr="00DC17AB" w14:paraId="67C5A282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4216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5" w:name="sub_2024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2.4</w:t>
            </w:r>
            <w:bookmarkEnd w:id="5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5230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A937" w14:textId="3BD4E03F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400005, </w:t>
            </w:r>
            <w:r w:rsidR="007A0CD5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Российская Федерация, Волгоградская обл.,   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г. Волгоград, ул. Коммунистическая, </w:t>
            </w:r>
            <w:r w:rsidR="007A0CD5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д.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38</w:t>
            </w:r>
          </w:p>
        </w:tc>
      </w:tr>
      <w:tr w:rsidR="00DC17AB" w:rsidRPr="00DC17AB" w14:paraId="1A3E1265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E018" w14:textId="34D016F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6" w:name="sub_2026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</w:t>
            </w:r>
            <w:bookmarkEnd w:id="6"/>
            <w:r w:rsidR="0068623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EC42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Адрес электронной почты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9E7D69" w14:textId="368DF72C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9A0F1C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office@vlg-gaz.ru</w:t>
            </w:r>
          </w:p>
        </w:tc>
      </w:tr>
      <w:tr w:rsidR="00DC17AB" w:rsidRPr="00DC17AB" w14:paraId="30C2C314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59B9" w14:textId="5C999F82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7" w:name="sub_2027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</w:t>
            </w:r>
            <w:bookmarkEnd w:id="7"/>
            <w:r w:rsidR="0068623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EE6A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ОГРН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813B0B" w14:textId="1F915483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1163443077621</w:t>
            </w:r>
          </w:p>
        </w:tc>
      </w:tr>
      <w:tr w:rsidR="00DC17AB" w:rsidRPr="00DC17AB" w14:paraId="146615EB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A4F1" w14:textId="6EDF7140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8" w:name="sub_2028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</w:t>
            </w:r>
            <w:bookmarkEnd w:id="8"/>
            <w:r w:rsidR="0068623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80C0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ИНН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E1F5D" w14:textId="3EE7346B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3455052505</w:t>
            </w:r>
          </w:p>
        </w:tc>
      </w:tr>
      <w:tr w:rsidR="00DC17AB" w:rsidRPr="00DC17AB" w14:paraId="6525BDC2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97D6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9" w:name="sub_2003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</w:t>
            </w:r>
            <w:bookmarkEnd w:id="9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4C0D0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Сведения о представителе заявителя:</w:t>
            </w:r>
          </w:p>
        </w:tc>
      </w:tr>
      <w:tr w:rsidR="00DC17AB" w:rsidRPr="00DC17AB" w14:paraId="4AE3F918" w14:textId="77777777" w:rsidTr="006F4C44">
        <w:tc>
          <w:tcPr>
            <w:tcW w:w="851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3ED9F47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0" w:name="sub_2031"/>
            <w:bookmarkStart w:id="11" w:name="_Hlk22137129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3.1</w:t>
            </w:r>
            <w:bookmarkEnd w:id="10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64E5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Фамилия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9F9A02" w14:textId="76F4A136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Лоськов</w:t>
            </w:r>
          </w:p>
        </w:tc>
      </w:tr>
      <w:tr w:rsidR="00DC17AB" w:rsidRPr="00DC17AB" w14:paraId="1D2D5D1A" w14:textId="77777777" w:rsidTr="006F4C44">
        <w:trPr>
          <w:trHeight w:val="94"/>
        </w:trPr>
        <w:tc>
          <w:tcPr>
            <w:tcW w:w="851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6D7FAAB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29A5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Имя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26946" w14:textId="1FBD4C1F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Дмитрий</w:t>
            </w:r>
          </w:p>
        </w:tc>
      </w:tr>
      <w:tr w:rsidR="00DC17AB" w:rsidRPr="00DC17AB" w14:paraId="1D3B6C67" w14:textId="77777777" w:rsidTr="006F4C44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6A89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FD89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Отчество (при наличии)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33CAC" w14:textId="5E83A790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Сергеевич</w:t>
            </w:r>
          </w:p>
        </w:tc>
      </w:tr>
      <w:tr w:rsidR="00DC17AB" w:rsidRPr="00DC17AB" w14:paraId="68EDFAD4" w14:textId="77777777" w:rsidTr="006F4C44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5DB3" w14:textId="62E4A4C2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2" w:name="sub_2032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3.2</w:t>
            </w:r>
            <w:bookmarkEnd w:id="12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4AF0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Адрес электронной почты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AC816E" w14:textId="19886500" w:rsidR="009C584B" w:rsidRPr="009A0F1C" w:rsidRDefault="004164E6" w:rsidP="0068623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hyperlink r:id="rId6" w:history="1">
              <w:r w:rsidR="00944975" w:rsidRPr="00944975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Alehina_TS@vlg-gaz.ru</w:t>
              </w:r>
            </w:hyperlink>
          </w:p>
        </w:tc>
      </w:tr>
      <w:tr w:rsidR="00DC17AB" w:rsidRPr="00DC17AB" w14:paraId="4207D26C" w14:textId="77777777" w:rsidTr="006F4C44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74C1" w14:textId="6C0CC4EC" w:rsidR="00E522F7" w:rsidRPr="00DC17AB" w:rsidRDefault="00E522F7" w:rsidP="00E522F7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3" w:name="sub_2033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3.3</w:t>
            </w:r>
            <w:bookmarkEnd w:id="13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CC82" w14:textId="77777777" w:rsidR="00E522F7" w:rsidRPr="00DC17AB" w:rsidRDefault="00E522F7" w:rsidP="00E522F7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Телефон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CD5A23" w14:textId="25A8E378" w:rsidR="00E522F7" w:rsidRPr="00825498" w:rsidRDefault="00825498" w:rsidP="00686236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val="en-US"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val="en-US" w:bidi="ar-SA"/>
              </w:rPr>
              <w:t>8-937-091-16-00</w:t>
            </w:r>
          </w:p>
        </w:tc>
      </w:tr>
      <w:tr w:rsidR="00DC17AB" w:rsidRPr="00DC17AB" w14:paraId="4BE8245F" w14:textId="77777777" w:rsidTr="006F4C44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4DAE" w14:textId="2BEDFBAB" w:rsidR="00E522F7" w:rsidRPr="00DC17AB" w:rsidRDefault="00E522F7" w:rsidP="00E522F7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4" w:name="sub_2034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3.4</w:t>
            </w:r>
            <w:bookmarkEnd w:id="14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DAE4" w14:textId="77777777" w:rsidR="00E522F7" w:rsidRPr="00DC17AB" w:rsidRDefault="00E522F7" w:rsidP="00E522F7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Наименование и реквизиты документа, подтверждающего полномочия представителя заявителя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EA05AA" w14:textId="39E75166" w:rsidR="00E522F7" w:rsidRPr="00825498" w:rsidRDefault="009A0F1C" w:rsidP="0082549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Доверенность </w:t>
            </w:r>
            <w:r w:rsidR="00944975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от 01.01.2024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№</w:t>
            </w:r>
            <w:r w:rsidR="00ED5B1F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51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/2</w:t>
            </w:r>
            <w:r w:rsidR="00ED5B1F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4</w:t>
            </w:r>
            <w:r w:rsidR="0082549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, выданная генеральным директором ООО «Газпром газораспределение Волгоград» А.Н. Сидоровым</w:t>
            </w:r>
          </w:p>
        </w:tc>
      </w:tr>
      <w:tr w:rsidR="00DC17AB" w:rsidRPr="00DC17AB" w14:paraId="7A8389FA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33A5" w14:textId="6F8458EB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5" w:name="sub_2004"/>
            <w:bookmarkEnd w:id="11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4</w:t>
            </w:r>
            <w:bookmarkEnd w:id="15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720054" w14:textId="2BC59768" w:rsidR="00864EFB" w:rsidRPr="004D79AA" w:rsidRDefault="009C584B" w:rsidP="004D79A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u w:val="single"/>
              </w:rPr>
            </w:pPr>
            <w:r w:rsidRPr="004D79AA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Прошу установить публичный сервитут в отношении земель и земельных участков </w:t>
            </w:r>
            <w:r w:rsidRPr="004D79AA">
              <w:rPr>
                <w:rFonts w:ascii="Times New Roman" w:eastAsiaTheme="minorEastAsia" w:hAnsi="Times New Roman" w:cs="Times New Roman"/>
                <w:color w:val="auto"/>
                <w:u w:val="single"/>
                <w:lang w:bidi="ar-SA"/>
              </w:rPr>
              <w:t xml:space="preserve">в целях </w:t>
            </w:r>
            <w:r w:rsidR="008B0CA5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эксплуатации</w:t>
            </w:r>
            <w:r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 xml:space="preserve"> объект</w:t>
            </w:r>
            <w:r w:rsidR="008B0CA5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а</w:t>
            </w:r>
            <w:r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 xml:space="preserve"> </w:t>
            </w:r>
            <w:r w:rsidR="001562B6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газораспределительной сети</w:t>
            </w:r>
            <w:r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 xml:space="preserve">, </w:t>
            </w:r>
            <w:r w:rsidR="008B0CA5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е</w:t>
            </w:r>
            <w:r w:rsidR="00B23A66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го</w:t>
            </w:r>
            <w:r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 xml:space="preserve"> неотъемлемых технологических частей (далее также - инженерные сооружения)</w:t>
            </w:r>
            <w:r w:rsidR="00825498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: «</w:t>
            </w:r>
            <w:r w:rsidR="005658AF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Газораспределительная сеть - г</w:t>
            </w:r>
            <w:r w:rsidR="0030756D"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азопровод </w:t>
            </w:r>
            <w:r w:rsidR="005658AF"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низкого давления </w:t>
            </w:r>
            <w:r w:rsid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>х. Забурунный</w:t>
            </w:r>
            <w:r w:rsidR="00825498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»</w:t>
            </w:r>
            <w:r w:rsidR="00686236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 xml:space="preserve">, протяжённостью </w:t>
            </w:r>
            <w:r w:rsid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2</w:t>
            </w:r>
            <w:r w:rsidR="005658AF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 xml:space="preserve"> </w:t>
            </w:r>
            <w:r w:rsid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368</w:t>
            </w:r>
            <w:r w:rsidR="00686236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,00 м</w:t>
            </w:r>
          </w:p>
        </w:tc>
      </w:tr>
      <w:tr w:rsidR="00DC17AB" w:rsidRPr="00DC17AB" w14:paraId="3179AABA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3881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6" w:name="sub_2005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5</w:t>
            </w:r>
            <w:bookmarkEnd w:id="16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169ED" w14:textId="77777777" w:rsidR="009C584B" w:rsidRPr="00DC17AB" w:rsidRDefault="009C584B" w:rsidP="00454658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Испрашиваемый срок публичного сервитута 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  <w:t>49 лет</w:t>
            </w:r>
          </w:p>
        </w:tc>
      </w:tr>
      <w:tr w:rsidR="00DC17AB" w:rsidRPr="00DC17AB" w14:paraId="0F80EEC1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5E57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7" w:name="sub_2006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6</w:t>
            </w:r>
            <w:bookmarkEnd w:id="17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AEF00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(при возн</w:t>
            </w:r>
            <w:r w:rsidR="00EE758D"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икновении таких обстоятельств).</w:t>
            </w:r>
          </w:p>
          <w:p w14:paraId="1B7F79BE" w14:textId="540E32E0" w:rsidR="009C584B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Так как объект</w:t>
            </w:r>
            <w:r w:rsidR="00184EF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«</w:t>
            </w:r>
            <w:r w:rsidR="004D79AA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Газораспределительная сеть - г</w:t>
            </w:r>
            <w:r w:rsidR="004D79AA"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азопровод низкого давления </w:t>
            </w:r>
            <w:r w:rsid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br/>
              <w:t>х. Забурунный</w:t>
            </w:r>
            <w:r w:rsidR="00184EF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»</w:t>
            </w:r>
            <w:r w:rsidR="00BC61A3" w:rsidRPr="00BC61A3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="002A49A6"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существующий (год </w:t>
            </w:r>
            <w:r w:rsidR="00255E91"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ввода в эксплуатацию</w:t>
            </w:r>
            <w:r w:rsidR="002A49A6"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="002A49A6" w:rsidRPr="00FB6481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– </w:t>
            </w:r>
            <w:r w:rsidR="004164E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1996</w:t>
            </w:r>
            <w:r w:rsidR="0082549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="00FB6481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г</w:t>
            </w:r>
            <w:r w:rsidR="00506C65"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</w:t>
            </w:r>
            <w:r w:rsidR="002A49A6"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)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, использование земельного участка (его части) и (или) расположенного на нем объекта недвижимости будет затруднено только при предотвращении или устранении аварийных ситуаций</w:t>
            </w: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.</w:t>
            </w:r>
          </w:p>
          <w:p w14:paraId="046E1DFC" w14:textId="73DC93C3" w:rsidR="009C584B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Капитальный ремонт объектов </w:t>
            </w:r>
            <w:r w:rsidR="00E412EB"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газораспределительной сети</w:t>
            </w: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производится с предварительным уведомлением собственников (землепользователей, землевладельцев, арендаторов) земельных участков 1 раз в 12 лет (</w:t>
            </w:r>
            <w:r w:rsidR="00E522F7"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продолжительность не превышает три месяца для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огородничества; не превышает один год - в отношении иных земельных участков).</w:t>
            </w:r>
          </w:p>
        </w:tc>
      </w:tr>
      <w:tr w:rsidR="00DC17AB" w:rsidRPr="00DC17AB" w14:paraId="20A86ADF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25A9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8" w:name="sub_2007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7</w:t>
            </w:r>
            <w:bookmarkEnd w:id="18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E97C1" w14:textId="34352F7D" w:rsidR="00C67F29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Обоснование необходимости установления публичного сервитута:</w:t>
            </w:r>
          </w:p>
          <w:p w14:paraId="2ACF3714" w14:textId="69E1F1AF" w:rsidR="008B0CA5" w:rsidRDefault="008B0CA5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FA6680">
              <w:rPr>
                <w:rFonts w:ascii="Times New Roman CYR" w:eastAsiaTheme="minorEastAsia" w:hAnsi="Times New Roman CYR" w:cs="Times New Roman CYR"/>
                <w:b/>
                <w:bCs/>
                <w:color w:val="auto"/>
                <w:lang w:bidi="ar-SA"/>
              </w:rPr>
              <w:t>линейный объект, для эксплуатации которого устанавливается публичный сервитут, создан до 30 декабря 2004 года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, в связи с этим, согласно ст.</w:t>
            </w:r>
            <w:r w:rsidR="0082549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2 ФЗ </w:t>
            </w:r>
            <w:r w:rsidR="0082549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                        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от 04.08.2023 №430-</w:t>
            </w:r>
            <w:r w:rsidR="00635835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ФЗ, предоставление</w:t>
            </w:r>
            <w:r w:rsidRPr="008B0CA5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правоустанавливающих документов на указанный линейный объект не требуется</w:t>
            </w:r>
            <w:r w:rsidR="0082549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</w:t>
            </w:r>
          </w:p>
          <w:p w14:paraId="24055FC7" w14:textId="72C9D51C" w:rsidR="00C67F29" w:rsidRPr="00C67F29" w:rsidRDefault="00C67F29" w:rsidP="004546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67F29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Испрашиваемая площадь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земельных участков под объектом </w:t>
            </w:r>
            <w:r w:rsidR="004D79AA">
              <w:rPr>
                <w:rFonts w:ascii="Times New Roman" w:eastAsia="Times New Roman" w:hAnsi="Times New Roman" w:cs="Times New Roman"/>
                <w:color w:val="auto"/>
              </w:rPr>
              <w:t xml:space="preserve">9 596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кв. м.</w:t>
            </w:r>
          </w:p>
          <w:p w14:paraId="04F15993" w14:textId="7A0B7145" w:rsidR="009C584B" w:rsidRPr="00C67F29" w:rsidRDefault="00CF1191" w:rsidP="004546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67F29">
              <w:rPr>
                <w:rFonts w:ascii="Times New Roman" w:eastAsia="Times New Roman" w:hAnsi="Times New Roman" w:cs="Times New Roman"/>
                <w:color w:val="auto"/>
              </w:rPr>
              <w:t>Н</w:t>
            </w:r>
            <w:r w:rsidR="009C584B" w:rsidRPr="00C67F29">
              <w:rPr>
                <w:rFonts w:ascii="Times New Roman" w:eastAsia="Times New Roman" w:hAnsi="Times New Roman" w:cs="Times New Roman"/>
                <w:color w:val="auto"/>
              </w:rPr>
              <w:t>еобходимость обеспечения безопасной эксплуатации инженерного сооружения, в целях</w:t>
            </w:r>
            <w:r w:rsidR="009C584B" w:rsidRPr="00C67F2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635835" w:rsidRPr="00C67F29">
              <w:rPr>
                <w:rFonts w:ascii="Times New Roman" w:eastAsia="Times New Roman" w:hAnsi="Times New Roman" w:cs="Times New Roman"/>
                <w:color w:val="auto"/>
              </w:rPr>
              <w:t>эксплуатации</w:t>
            </w:r>
            <w:r w:rsidR="009C584B" w:rsidRPr="00C67F29">
              <w:rPr>
                <w:rFonts w:ascii="Times New Roman" w:eastAsia="Times New Roman" w:hAnsi="Times New Roman" w:cs="Times New Roman"/>
                <w:color w:val="auto"/>
              </w:rPr>
              <w:t xml:space="preserve"> которого подано ходатайство об установлении публичного сервитута, обеспечения безопасности населения, существующих зданий и сооружений</w:t>
            </w:r>
            <w:r w:rsidR="00454658" w:rsidRPr="00C67F29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7EC6D51E" w14:textId="47199876" w:rsidR="00FA6680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Федеральным законом </w:t>
            </w:r>
            <w:r w:rsidR="00635835"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от 04.08.2023 N 430-ФЗ "О внесении изменений в Земельный кодекс Российской Федерации и отдельные законодательные акты Российской Федерации"</w:t>
            </w:r>
            <w:r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(далее – Закон №</w:t>
            </w:r>
            <w:r w:rsidR="00635835"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430</w:t>
            </w:r>
            <w:r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-ФЗ) </w:t>
            </w:r>
            <w:r w:rsidR="00635835"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внесены изменения в </w:t>
            </w:r>
            <w:r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ст. 3.</w:t>
            </w:r>
            <w:r w:rsidR="00635835"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9</w:t>
            </w:r>
            <w:r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Федерального закона от 25.10.2001 г. №137-ФЗ «О введении в действие Земельного кодекса Российской Федерации» (далее – Закон №137-ФЗ).</w:t>
            </w:r>
            <w:r w:rsidR="00B23A66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</w:t>
            </w:r>
            <w:r w:rsidR="00FA6680"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До 1 января 2025 года в порядке, установленном ст. 3.9 и главой V.7 Земельного кодекса Российской</w:t>
            </w:r>
            <w:r w:rsidR="00FA6680" w:rsidRP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Федерации, положения которой применяются в части, не противоречащей настоящей статье, публичный сервитут может быть установлен на основании ходатайства субъекта естественной монополии для эксплуатации используемого им линейного объекта в сфере деятельности субъекта естественной монополии или на основании ходатайства оператора связи для эксплуатации линии связи, в отношении которых у таких субъекта или оператора связи отсутствуют права, предусмотренные законодательством Российской Федерации, и которые эксплуатируются для организации электро-, газо-, тепло-, водоснабжения населения, водоотведения и оказания населению услуг связи. При этом предоставление правоустанавливающих документов на указанный линейный объект не требуется. Положения настоящего пункта применяются в отношении линейных объектов, созданных до 30 декабря 2004 года.</w:t>
            </w:r>
          </w:p>
          <w:p w14:paraId="16F20D06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Пунктом 3 ст. 3.6 Закона № 137-ФЗ предусмотрено, что юридические лица, право собственности, право хозяйственного ведения или право оперативного управления которых на сооружения, которые в соответствии с Земельным кодексом Российской Федерации могут размещаться на земельном участке и (или) землях на основании публичного сервитута, возникло в порядке, установленном законодательством Российской Федерации, до 1 сентября 2018 года и у которых отсутствуют права на земельный участок, на котором находятся такие сооружения, вправе оформить публичный сервитут в порядке, установленном главой V.7 Земельного кодекса Российской Федерации, в целях размещения таких сооружений или приобрести соответствующий земельный участок в аренду до 1 января 2022 года.</w:t>
            </w:r>
          </w:p>
          <w:p w14:paraId="5F9F9B1F" w14:textId="26D9358F" w:rsidR="009C584B" w:rsidRPr="00DC17AB" w:rsidRDefault="00EE758D" w:rsidP="0011483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Так как </w:t>
            </w:r>
            <w:r w:rsidR="00184EF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«</w:t>
            </w:r>
            <w:r w:rsidR="004D79AA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Газораспределительная сеть - г</w:t>
            </w:r>
            <w:r w:rsidR="004D79AA"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азопровод низкого давления </w:t>
            </w:r>
            <w:r w:rsid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>х. Забурунный</w:t>
            </w:r>
            <w:r w:rsidR="00184EF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»</w:t>
            </w:r>
            <w:r w:rsidR="00BC61A3" w:rsidRPr="00BC61A3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</w:rPr>
              <w:t>является существующим и</w:t>
            </w:r>
            <w:r w:rsidR="009C584B"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не требует реконструкции, сведения, указанные в пп. 1-6 п. 2 ст. 39.41 и в пп. 2 п.3 ст.39.41 ЗК РФ, не </w:t>
            </w: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приводятся.</w:t>
            </w:r>
          </w:p>
          <w:p w14:paraId="591F4BB6" w14:textId="377B285C" w:rsidR="009C584B" w:rsidRPr="00DC17AB" w:rsidRDefault="009C584B" w:rsidP="007412B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В соответствии с п. 6. ст. 39.41 ЗК РФ границы публичного сервитута в целях, предусмотренных пп. 1, 3 и 4 ст. 39.37 ЗК РФ, определяются в соответствии с установленными документацией по планировке территории границами зон планируемого размещения объектов, а в случае, если для размещения инженерных сооружений, автомобильных дорог, железнодорожных путей разработка документации по планировке территории не требуется, в пределах, не превышающих размеров соответствующих охранных зон.</w:t>
            </w:r>
            <w:r w:rsid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Граница публичного сервитута установлена по границе охранной зоны объекта «</w:t>
            </w:r>
            <w:r w:rsidR="004D79AA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Газораспределительная сеть - г</w:t>
            </w:r>
            <w:r w:rsidR="004D79AA"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азопровод низкого давления </w:t>
            </w:r>
            <w:r w:rsid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br/>
              <w:t>х. Забурунный</w:t>
            </w:r>
            <w:r w:rsid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» (согласно п. 7 </w:t>
            </w:r>
            <w:r w:rsidR="00FA6680" w:rsidRP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Постановлени</w:t>
            </w:r>
            <w:r w:rsid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я</w:t>
            </w:r>
            <w:r w:rsidR="00FA6680" w:rsidRP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Правительства РФ от 20 ноября 2000 г. N 878</w:t>
            </w:r>
            <w:r w:rsid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</w:t>
            </w:r>
            <w:r w:rsidR="00FA6680" w:rsidRP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"Об утверждении Правил охраны газораспределительных сетей"</w:t>
            </w:r>
            <w:r w:rsid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)</w:t>
            </w:r>
            <w:r w:rsidR="0082549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.</w:t>
            </w:r>
          </w:p>
        </w:tc>
      </w:tr>
      <w:tr w:rsidR="00DC17AB" w:rsidRPr="00DC17AB" w14:paraId="760157F1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BA1C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9" w:name="sub_2008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lastRenderedPageBreak/>
              <w:t>8</w:t>
            </w:r>
            <w:bookmarkEnd w:id="19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8C0DA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Сведения о правообладателе инженерного сооружения, которое переносится в связи с изъятием земельного участка для государственных или муниципальных нужд в случае, если заявитель не является собственником указанного инженерного сооружения (в данном случае указываются сведения в объеме, предусмотренном </w:t>
            </w:r>
            <w:hyperlink w:anchor="sub_2002" w:history="1">
              <w:r w:rsidRPr="00DC17AB">
                <w:rPr>
                  <w:rFonts w:ascii="Times New Roman CYR" w:eastAsiaTheme="minorEastAsia" w:hAnsi="Times New Roman CYR" w:cs="Times New Roman CYR"/>
                  <w:color w:val="auto"/>
                  <w:lang w:bidi="ar-SA"/>
                </w:rPr>
                <w:t>пунктом 2</w:t>
              </w:r>
            </w:hyperlink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настоящей Формы) (заполняется в случае, если ходатайство об установлении публичного сервитута подается с целью установления сервитута в целях реконструкции инженерного сооружения, которое переносится в связи с изъятием такого земельного участка для государственных или муниципальных нужд) </w:t>
            </w:r>
          </w:p>
          <w:p w14:paraId="77042B62" w14:textId="09A0AC09" w:rsidR="00DC17AB" w:rsidRPr="00FA6680" w:rsidRDefault="009C584B" w:rsidP="007412B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u w:val="single"/>
                <w:lang w:bidi="ar-SA"/>
              </w:rPr>
            </w:pP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Так как объект </w:t>
            </w:r>
            <w:r w:rsid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«</w:t>
            </w:r>
            <w:r w:rsidR="004164E6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Газораспределительная сеть - г</w:t>
            </w:r>
            <w:r w:rsidR="004164E6"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азопровод низкого давления </w:t>
            </w:r>
            <w:r w:rsidR="004164E6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br/>
              <w:t>х. Забурунный</w:t>
            </w:r>
            <w:r w:rsid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»</w:t>
            </w:r>
            <w:r w:rsidR="00184EF0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существующий и не требует реконс</w:t>
            </w:r>
            <w:r w:rsidR="00EE758D"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трукции, </w:t>
            </w:r>
            <w:r w:rsidR="00EE758D" w:rsidRPr="00DC17AB">
              <w:rPr>
                <w:rFonts w:ascii="Times New Roman" w:eastAsiaTheme="minorEastAsia" w:hAnsi="Times New Roman" w:cs="Times New Roman"/>
                <w:color w:val="auto"/>
                <w:u w:val="single"/>
                <w:lang w:bidi="ar-SA"/>
              </w:rPr>
              <w:t xml:space="preserve">сведения, указанные в </w:t>
            </w:r>
            <w:r w:rsidRPr="00DC17AB">
              <w:rPr>
                <w:rFonts w:ascii="Times New Roman" w:eastAsiaTheme="minorEastAsia" w:hAnsi="Times New Roman" w:cs="Times New Roman"/>
                <w:color w:val="auto"/>
                <w:u w:val="single"/>
                <w:lang w:bidi="ar-SA"/>
              </w:rPr>
              <w:t>пп. 7 п. 1 ст. 39.41 ЗК РФ, не приводятся</w:t>
            </w:r>
          </w:p>
        </w:tc>
      </w:tr>
      <w:tr w:rsidR="004D79AA" w:rsidRPr="00DC17AB" w14:paraId="2913E3FD" w14:textId="77777777" w:rsidTr="00184E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7B6CE" w14:textId="39C527FE" w:rsidR="004D79AA" w:rsidRPr="00DC17AB" w:rsidRDefault="004D79AA" w:rsidP="004D79AA">
            <w:pPr>
              <w:widowControl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0" w:name="sub_2009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lastRenderedPageBreak/>
              <w:t>9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D939" w14:textId="1AD84305" w:rsidR="004D79AA" w:rsidRPr="00DC17AB" w:rsidRDefault="004D79AA" w:rsidP="004D79AA">
            <w:pPr>
              <w:widowControl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Кадастровые номера земельных участков (при их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наличии), в отношении которых испрашивается публичный сервитут и границы которых внесены в Единый государственный реестр недвижимости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91393" w14:textId="77777777" w:rsidR="004D79AA" w:rsidRDefault="004D79AA" w:rsidP="004D79AA">
            <w:pPr>
              <w:rPr>
                <w:rFonts w:ascii="Times New Roman" w:hAnsi="Times New Roman" w:cs="Times New Roman"/>
                <w:color w:val="auto"/>
              </w:rPr>
            </w:pPr>
            <w:r w:rsidRPr="00B454D7">
              <w:rPr>
                <w:rFonts w:ascii="Times New Roman" w:hAnsi="Times New Roman" w:cs="Times New Roman"/>
                <w:color w:val="auto"/>
              </w:rPr>
              <w:t>34:22:000000:622</w:t>
            </w:r>
          </w:p>
          <w:p w14:paraId="7D50A828" w14:textId="77777777" w:rsidR="004D79AA" w:rsidRDefault="004D79AA" w:rsidP="004D79AA">
            <w:pPr>
              <w:rPr>
                <w:rFonts w:ascii="Times New Roman" w:hAnsi="Times New Roman" w:cs="Times New Roman"/>
                <w:color w:val="auto"/>
              </w:rPr>
            </w:pPr>
            <w:r w:rsidRPr="00B454D7">
              <w:rPr>
                <w:rFonts w:ascii="Times New Roman" w:hAnsi="Times New Roman" w:cs="Times New Roman"/>
                <w:color w:val="auto"/>
              </w:rPr>
              <w:t>34:22:040002:22</w:t>
            </w:r>
          </w:p>
          <w:p w14:paraId="1A500892" w14:textId="77777777" w:rsidR="004D79AA" w:rsidRDefault="004D79AA" w:rsidP="004D79AA">
            <w:pPr>
              <w:rPr>
                <w:rFonts w:ascii="Times New Roman" w:hAnsi="Times New Roman" w:cs="Times New Roman"/>
                <w:color w:val="auto"/>
              </w:rPr>
            </w:pPr>
            <w:r w:rsidRPr="00B454D7">
              <w:rPr>
                <w:rFonts w:ascii="Times New Roman" w:hAnsi="Times New Roman" w:cs="Times New Roman"/>
                <w:color w:val="auto"/>
              </w:rPr>
              <w:t>34:22:040002:68</w:t>
            </w:r>
          </w:p>
          <w:p w14:paraId="0B6598D7" w14:textId="77777777" w:rsidR="004D79AA" w:rsidRDefault="004D79AA" w:rsidP="004D79AA">
            <w:pPr>
              <w:rPr>
                <w:rFonts w:ascii="Times New Roman" w:hAnsi="Times New Roman" w:cs="Times New Roman"/>
                <w:color w:val="auto"/>
              </w:rPr>
            </w:pPr>
            <w:r w:rsidRPr="00B454D7">
              <w:rPr>
                <w:rFonts w:ascii="Times New Roman" w:hAnsi="Times New Roman" w:cs="Times New Roman"/>
                <w:color w:val="auto"/>
              </w:rPr>
              <w:t>34:22:040002:70</w:t>
            </w:r>
          </w:p>
          <w:p w14:paraId="53A534BD" w14:textId="77777777" w:rsidR="004D79AA" w:rsidRDefault="004D79AA" w:rsidP="004D79AA">
            <w:pPr>
              <w:rPr>
                <w:rFonts w:ascii="Times New Roman" w:hAnsi="Times New Roman" w:cs="Times New Roman"/>
                <w:color w:val="auto"/>
              </w:rPr>
            </w:pPr>
            <w:r w:rsidRPr="00B454D7">
              <w:rPr>
                <w:rFonts w:ascii="Times New Roman" w:hAnsi="Times New Roman" w:cs="Times New Roman"/>
                <w:color w:val="auto"/>
              </w:rPr>
              <w:t>34:22:040002:76</w:t>
            </w:r>
          </w:p>
          <w:p w14:paraId="4636381F" w14:textId="03E51F30" w:rsidR="004D79AA" w:rsidRPr="00FA6680" w:rsidRDefault="004D79AA" w:rsidP="004D79AA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34:22:040002</w:t>
            </w:r>
          </w:p>
        </w:tc>
      </w:tr>
      <w:bookmarkEnd w:id="20"/>
      <w:tr w:rsidR="007412B1" w:rsidRPr="00DC17AB" w14:paraId="2F414CEB" w14:textId="77777777" w:rsidTr="00184EF0">
        <w:trPr>
          <w:trHeight w:val="59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344F" w14:textId="77777777" w:rsidR="007412B1" w:rsidRPr="00DC17AB" w:rsidRDefault="007412B1" w:rsidP="007412B1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color w:val="auto"/>
              </w:rPr>
              <w:br w:type="page"/>
            </w:r>
            <w:r w:rsidRPr="00DC17AB">
              <w:rPr>
                <w:color w:val="auto"/>
              </w:rPr>
              <w:br w:type="page"/>
            </w:r>
            <w:bookmarkStart w:id="21" w:name="sub_2010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10</w:t>
            </w:r>
            <w:bookmarkEnd w:id="21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BA46F7" w14:textId="249DBF6B" w:rsidR="007412B1" w:rsidRPr="00DC17AB" w:rsidRDefault="007412B1" w:rsidP="007412B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Вид права, на котором инженерное сооружение принадлежит заявителю (если подано ходатайство об установлении публичного сервитута в целях реконструкции или эксплуатации инженерного сооружения) </w:t>
            </w:r>
            <w:r w:rsidRPr="003E0FAF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пользование</w:t>
            </w:r>
          </w:p>
        </w:tc>
      </w:tr>
      <w:tr w:rsidR="007412B1" w:rsidRPr="00DC17AB" w14:paraId="2231692E" w14:textId="77777777" w:rsidTr="001577ED">
        <w:tc>
          <w:tcPr>
            <w:tcW w:w="851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730AF61" w14:textId="77777777" w:rsidR="007412B1" w:rsidRPr="00DC17AB" w:rsidRDefault="007412B1" w:rsidP="007412B1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2" w:name="sub_2011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11</w:t>
            </w:r>
            <w:bookmarkEnd w:id="22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C51E8A" w14:textId="77777777" w:rsidR="007412B1" w:rsidRPr="00DC17AB" w:rsidRDefault="007412B1" w:rsidP="007412B1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Сведения о способах представления результатов рассмотрения ходатайства:</w:t>
            </w:r>
          </w:p>
        </w:tc>
      </w:tr>
      <w:tr w:rsidR="007412B1" w:rsidRPr="00DC17AB" w14:paraId="308EE683" w14:textId="77777777" w:rsidTr="001577ED">
        <w:trPr>
          <w:trHeight w:val="753"/>
        </w:trPr>
        <w:tc>
          <w:tcPr>
            <w:tcW w:w="85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5C9CC368" w14:textId="77777777" w:rsidR="007412B1" w:rsidRPr="00DC17AB" w:rsidRDefault="007412B1" w:rsidP="007412B1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6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014161" w14:textId="77777777" w:rsidR="007412B1" w:rsidRPr="00DC17AB" w:rsidRDefault="007412B1" w:rsidP="007412B1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в виде электронного документа, который направляется уполномоченным органом заявителю посредством электронной почты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C35DC7D" w14:textId="77777777" w:rsidR="007412B1" w:rsidRPr="00DC17AB" w:rsidRDefault="007412B1" w:rsidP="007412B1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  <w:p w14:paraId="59586E5E" w14:textId="77777777" w:rsidR="007412B1" w:rsidRPr="00DC17AB" w:rsidRDefault="007412B1" w:rsidP="007412B1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Да</w:t>
            </w:r>
          </w:p>
        </w:tc>
      </w:tr>
      <w:tr w:rsidR="007412B1" w:rsidRPr="00DC17AB" w14:paraId="4C4E97A6" w14:textId="77777777" w:rsidTr="001577ED">
        <w:tc>
          <w:tcPr>
            <w:tcW w:w="85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752E0BAC" w14:textId="77777777" w:rsidR="007412B1" w:rsidRPr="00DC17AB" w:rsidRDefault="007412B1" w:rsidP="007412B1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6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82CEC2" w14:textId="77777777" w:rsidR="007412B1" w:rsidRPr="00DC17AB" w:rsidRDefault="007412B1" w:rsidP="007412B1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в виде бумажного документа, который заявитель получает непосредственно при личном обращении или посредством почтового отправления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F4292F5" w14:textId="77777777" w:rsidR="007412B1" w:rsidRPr="00DC17AB" w:rsidRDefault="007412B1" w:rsidP="007412B1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  <w:p w14:paraId="680CC0D5" w14:textId="1E3AF23B" w:rsidR="007412B1" w:rsidRPr="00DC17AB" w:rsidRDefault="007412B1" w:rsidP="007412B1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Да</w:t>
            </w:r>
          </w:p>
        </w:tc>
      </w:tr>
      <w:tr w:rsidR="007412B1" w:rsidRPr="00DC17AB" w14:paraId="1B41DE21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A733" w14:textId="77777777" w:rsidR="007412B1" w:rsidRPr="00DC17AB" w:rsidRDefault="007412B1" w:rsidP="007412B1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3" w:name="sub_2012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12</w:t>
            </w:r>
            <w:bookmarkEnd w:id="23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73EF2" w14:textId="77777777" w:rsidR="007412B1" w:rsidRPr="00DC17AB" w:rsidRDefault="007412B1" w:rsidP="007412B1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Документы, прилагаемые к ходатайству:</w:t>
            </w:r>
          </w:p>
          <w:p w14:paraId="4446A7A6" w14:textId="123DACD7" w:rsidR="007412B1" w:rsidRPr="004D79AA" w:rsidRDefault="007412B1" w:rsidP="004D79AA">
            <w:pPr>
              <w:pStyle w:val="a8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4D79AA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Подготовленные в форме электронного документа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 (пп. 1 п. 5 ст. 39.41 ЗК РФ);</w:t>
            </w:r>
          </w:p>
          <w:p w14:paraId="22903B3F" w14:textId="2DE46740" w:rsidR="004D79AA" w:rsidRPr="004D79AA" w:rsidRDefault="004D79AA" w:rsidP="004D79AA">
            <w:pPr>
              <w:pStyle w:val="a8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Графическое описание местоположения границ публичного сервитута на 14 л.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br/>
              <w:t>в 1 экз.;</w:t>
            </w:r>
          </w:p>
          <w:p w14:paraId="132E6574" w14:textId="48463110" w:rsidR="007412B1" w:rsidRDefault="004D79AA" w:rsidP="004D79AA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</w:t>
            </w:r>
            <w:r w:rsidR="007412B1"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) Доверенность </w:t>
            </w:r>
            <w:r w:rsidR="007412B1" w:rsidRPr="00793989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№</w:t>
            </w:r>
            <w:r w:rsidR="007412B1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51/24 от 01.01.2024 на 1 л. в 1 экз.;</w:t>
            </w:r>
          </w:p>
          <w:p w14:paraId="1DF090DF" w14:textId="5272FE6D" w:rsidR="007412B1" w:rsidRDefault="004D79AA" w:rsidP="004D79AA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4</w:t>
            </w:r>
            <w:r w:rsidR="007412B1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) Копия документа, удостоверяющего личность на 1 л. в 1 экз.;</w:t>
            </w:r>
          </w:p>
          <w:p w14:paraId="0D00B654" w14:textId="1F5179FF" w:rsidR="007412B1" w:rsidRDefault="004D79AA" w:rsidP="007412B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5</w:t>
            </w:r>
            <w:r w:rsidR="007412B1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) Технический план объекта на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13</w:t>
            </w:r>
            <w:r w:rsidR="007412B1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л. в 1 экз.;</w:t>
            </w:r>
          </w:p>
          <w:p w14:paraId="5A82B31B" w14:textId="443CECFC" w:rsidR="007412B1" w:rsidRDefault="004D79AA" w:rsidP="007412B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6</w:t>
            </w:r>
            <w:r w:rsidR="007412B1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) Декларация об объекте недвижимости на 3 л. в 1 экз.</w:t>
            </w:r>
          </w:p>
          <w:p w14:paraId="75F6E1D0" w14:textId="57FB39C3" w:rsidR="007412B1" w:rsidRPr="00DC17AB" w:rsidRDefault="007412B1" w:rsidP="004164E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Так как объект </w:t>
            </w:r>
            <w:r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«</w:t>
            </w:r>
            <w:r w:rsidR="004D79AA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Газораспределительная сеть - г</w:t>
            </w:r>
            <w:r w:rsidR="004D79AA"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азопровод низкого давления </w:t>
            </w:r>
            <w:r w:rsid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br/>
              <w:t>х. Забурунный</w:t>
            </w:r>
            <w:r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»</w:t>
            </w:r>
            <w:r w:rsidRPr="00BC61A3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Pr="00FF06BC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существующий (год ввода в эксплуатацию (постройки) – </w:t>
            </w:r>
            <w:r w:rsidR="004164E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1996</w:t>
            </w:r>
            <w:bookmarkStart w:id="24" w:name="_GoBack"/>
            <w:bookmarkEnd w:id="24"/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г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.), и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установление публичного сервитута необходимо для эксплуатации данного объекта, сведения, указанные в пп. 2 п. 5 ст. 39.41 ЗК РФ, не приводятся.</w:t>
            </w:r>
          </w:p>
        </w:tc>
      </w:tr>
      <w:tr w:rsidR="007412B1" w:rsidRPr="00DC17AB" w14:paraId="7FCDD486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4B50" w14:textId="77777777" w:rsidR="007412B1" w:rsidRPr="00DC17AB" w:rsidRDefault="007412B1" w:rsidP="007412B1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5" w:name="sub_2013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13</w:t>
            </w:r>
            <w:bookmarkEnd w:id="25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D2629" w14:textId="77777777" w:rsidR="007412B1" w:rsidRPr="00DC17AB" w:rsidRDefault="007412B1" w:rsidP="007412B1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 </w:t>
            </w:r>
          </w:p>
        </w:tc>
      </w:tr>
      <w:tr w:rsidR="007412B1" w:rsidRPr="00DC17AB" w14:paraId="7EEAFE5F" w14:textId="77777777" w:rsidTr="00151F2C">
        <w:trPr>
          <w:trHeight w:val="113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0C86" w14:textId="77777777" w:rsidR="007412B1" w:rsidRPr="00DC17AB" w:rsidRDefault="007412B1" w:rsidP="007412B1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6" w:name="sub_2014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14</w:t>
            </w:r>
            <w:bookmarkEnd w:id="26"/>
          </w:p>
          <w:p w14:paraId="57701D43" w14:textId="77777777" w:rsidR="007412B1" w:rsidRPr="00DC17AB" w:rsidRDefault="007412B1" w:rsidP="007412B1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  <w:p w14:paraId="031F701B" w14:textId="77777777" w:rsidR="007412B1" w:rsidRPr="00DC17AB" w:rsidRDefault="007412B1" w:rsidP="007412B1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  <w:p w14:paraId="18A09C6A" w14:textId="77777777" w:rsidR="007412B1" w:rsidRPr="00DC17AB" w:rsidRDefault="007412B1" w:rsidP="007412B1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D3AF0" w14:textId="77777777" w:rsidR="007412B1" w:rsidRPr="00DC17AB" w:rsidRDefault="007412B1" w:rsidP="007412B1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Подтверждаю,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 статьей 39.41 Земельного кодекса Российской Федерации</w:t>
            </w:r>
          </w:p>
        </w:tc>
      </w:tr>
      <w:tr w:rsidR="007412B1" w:rsidRPr="00DC17AB" w14:paraId="2E64FB9D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8603" w14:textId="77777777" w:rsidR="007412B1" w:rsidRPr="00DC17AB" w:rsidRDefault="007412B1" w:rsidP="007412B1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7" w:name="sub_2015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15</w:t>
            </w:r>
            <w:bookmarkEnd w:id="27"/>
          </w:p>
        </w:tc>
        <w:tc>
          <w:tcPr>
            <w:tcW w:w="6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67B1" w14:textId="77777777" w:rsidR="007412B1" w:rsidRPr="00DC17AB" w:rsidRDefault="007412B1" w:rsidP="007412B1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Подпись:</w:t>
            </w:r>
          </w:p>
          <w:p w14:paraId="78B75C9D" w14:textId="5C37EEAE" w:rsidR="007412B1" w:rsidRPr="00DC17AB" w:rsidRDefault="007412B1" w:rsidP="007412B1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8F3FD" w14:textId="77777777" w:rsidR="007412B1" w:rsidRPr="00DC17AB" w:rsidRDefault="007412B1" w:rsidP="007412B1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Дата:</w:t>
            </w:r>
          </w:p>
        </w:tc>
      </w:tr>
      <w:tr w:rsidR="007412B1" w:rsidRPr="00DC17AB" w14:paraId="1F5A87D7" w14:textId="77777777" w:rsidTr="006F4C44">
        <w:trPr>
          <w:trHeight w:val="80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938B" w14:textId="77777777" w:rsidR="007412B1" w:rsidRPr="00DC17AB" w:rsidRDefault="007412B1" w:rsidP="007412B1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CA2FB6" w14:textId="77777777" w:rsidR="007412B1" w:rsidRPr="00DC17AB" w:rsidRDefault="007412B1" w:rsidP="007412B1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___________</w:t>
            </w:r>
          </w:p>
          <w:p w14:paraId="70952877" w14:textId="77777777" w:rsidR="007412B1" w:rsidRPr="00DC17AB" w:rsidRDefault="007412B1" w:rsidP="007412B1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(подпись)</w:t>
            </w:r>
          </w:p>
        </w:tc>
        <w:tc>
          <w:tcPr>
            <w:tcW w:w="3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3E44C9" w14:textId="7BDB51F9" w:rsidR="007412B1" w:rsidRPr="00DC17AB" w:rsidRDefault="007412B1" w:rsidP="007412B1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  <w:t>Д.С. Лоськов</w:t>
            </w:r>
          </w:p>
          <w:p w14:paraId="60E187B1" w14:textId="77777777" w:rsidR="007412B1" w:rsidRPr="00DC17AB" w:rsidRDefault="007412B1" w:rsidP="007412B1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(инициалы, фамилия)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F85BD" w14:textId="73575087" w:rsidR="007412B1" w:rsidRPr="00DC17AB" w:rsidRDefault="007412B1" w:rsidP="007412B1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"___" _____ 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  <w:t xml:space="preserve">4 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г.</w:t>
            </w:r>
          </w:p>
        </w:tc>
      </w:tr>
    </w:tbl>
    <w:p w14:paraId="6F1A1753" w14:textId="57760593" w:rsidR="00431CDC" w:rsidRDefault="00431CDC" w:rsidP="00B23A66">
      <w:pPr>
        <w:rPr>
          <w:color w:val="auto"/>
        </w:rPr>
      </w:pPr>
    </w:p>
    <w:sectPr w:rsidR="00431CDC" w:rsidSect="00B23A66">
      <w:pgSz w:w="11906" w:h="16838"/>
      <w:pgMar w:top="567" w:right="425" w:bottom="993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1B56DF"/>
    <w:multiLevelType w:val="hybridMultilevel"/>
    <w:tmpl w:val="CD363C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28D"/>
    <w:rsid w:val="00006568"/>
    <w:rsid w:val="0001271E"/>
    <w:rsid w:val="00013CA8"/>
    <w:rsid w:val="000318E3"/>
    <w:rsid w:val="000367D2"/>
    <w:rsid w:val="0004734D"/>
    <w:rsid w:val="000557B6"/>
    <w:rsid w:val="0005633F"/>
    <w:rsid w:val="00056C86"/>
    <w:rsid w:val="00062C6D"/>
    <w:rsid w:val="000A06F9"/>
    <w:rsid w:val="000D7FB7"/>
    <w:rsid w:val="000E22DC"/>
    <w:rsid w:val="00102CBF"/>
    <w:rsid w:val="00114830"/>
    <w:rsid w:val="00115F98"/>
    <w:rsid w:val="0012487E"/>
    <w:rsid w:val="00141C1C"/>
    <w:rsid w:val="00143E86"/>
    <w:rsid w:val="00151F2C"/>
    <w:rsid w:val="001562B6"/>
    <w:rsid w:val="001577ED"/>
    <w:rsid w:val="00161204"/>
    <w:rsid w:val="001660F6"/>
    <w:rsid w:val="001750D0"/>
    <w:rsid w:val="00184EF0"/>
    <w:rsid w:val="0018580A"/>
    <w:rsid w:val="001A1E36"/>
    <w:rsid w:val="001A2512"/>
    <w:rsid w:val="001B7AB8"/>
    <w:rsid w:val="001C1F42"/>
    <w:rsid w:val="001C34DA"/>
    <w:rsid w:val="001D49A9"/>
    <w:rsid w:val="001F2369"/>
    <w:rsid w:val="001F3E64"/>
    <w:rsid w:val="00207E6A"/>
    <w:rsid w:val="00212CC1"/>
    <w:rsid w:val="00236215"/>
    <w:rsid w:val="002403AF"/>
    <w:rsid w:val="00255E91"/>
    <w:rsid w:val="00256F30"/>
    <w:rsid w:val="0027243D"/>
    <w:rsid w:val="0027284D"/>
    <w:rsid w:val="00283301"/>
    <w:rsid w:val="00292C4A"/>
    <w:rsid w:val="00295BCF"/>
    <w:rsid w:val="002A15C6"/>
    <w:rsid w:val="002A2DA1"/>
    <w:rsid w:val="002A49A6"/>
    <w:rsid w:val="002D1B52"/>
    <w:rsid w:val="002F513D"/>
    <w:rsid w:val="00304FB9"/>
    <w:rsid w:val="0030756D"/>
    <w:rsid w:val="0031427F"/>
    <w:rsid w:val="0032419E"/>
    <w:rsid w:val="00334343"/>
    <w:rsid w:val="00376967"/>
    <w:rsid w:val="0039689C"/>
    <w:rsid w:val="003A7EE6"/>
    <w:rsid w:val="003B5093"/>
    <w:rsid w:val="003B7F06"/>
    <w:rsid w:val="003D31A5"/>
    <w:rsid w:val="003E0FAF"/>
    <w:rsid w:val="00402D13"/>
    <w:rsid w:val="004164E6"/>
    <w:rsid w:val="00431CDC"/>
    <w:rsid w:val="00435E77"/>
    <w:rsid w:val="0045234F"/>
    <w:rsid w:val="00454658"/>
    <w:rsid w:val="00495F44"/>
    <w:rsid w:val="004A335D"/>
    <w:rsid w:val="004C41EC"/>
    <w:rsid w:val="004D79AA"/>
    <w:rsid w:val="004E1BF0"/>
    <w:rsid w:val="004F148E"/>
    <w:rsid w:val="00504B64"/>
    <w:rsid w:val="00506C65"/>
    <w:rsid w:val="005242EB"/>
    <w:rsid w:val="00536EB8"/>
    <w:rsid w:val="00550BAE"/>
    <w:rsid w:val="00551B1C"/>
    <w:rsid w:val="0055420A"/>
    <w:rsid w:val="00564DE6"/>
    <w:rsid w:val="005658AF"/>
    <w:rsid w:val="005A0F0B"/>
    <w:rsid w:val="005B2741"/>
    <w:rsid w:val="005B74BB"/>
    <w:rsid w:val="005C6C7B"/>
    <w:rsid w:val="005D38AB"/>
    <w:rsid w:val="005D5636"/>
    <w:rsid w:val="005D5B0A"/>
    <w:rsid w:val="005D5E31"/>
    <w:rsid w:val="005E1CBA"/>
    <w:rsid w:val="005E2B4D"/>
    <w:rsid w:val="005E5964"/>
    <w:rsid w:val="005E6E88"/>
    <w:rsid w:val="005F4AC2"/>
    <w:rsid w:val="00623B41"/>
    <w:rsid w:val="00623DE5"/>
    <w:rsid w:val="00635835"/>
    <w:rsid w:val="00650F8B"/>
    <w:rsid w:val="00686236"/>
    <w:rsid w:val="006D074B"/>
    <w:rsid w:val="006E2133"/>
    <w:rsid w:val="006E5F76"/>
    <w:rsid w:val="006E7D2B"/>
    <w:rsid w:val="006F4C44"/>
    <w:rsid w:val="0070014E"/>
    <w:rsid w:val="00700C52"/>
    <w:rsid w:val="00702F52"/>
    <w:rsid w:val="007100C9"/>
    <w:rsid w:val="00712A3C"/>
    <w:rsid w:val="007412B1"/>
    <w:rsid w:val="00743A72"/>
    <w:rsid w:val="007473AF"/>
    <w:rsid w:val="00754E47"/>
    <w:rsid w:val="00757364"/>
    <w:rsid w:val="007616B2"/>
    <w:rsid w:val="00767774"/>
    <w:rsid w:val="007931A5"/>
    <w:rsid w:val="00793989"/>
    <w:rsid w:val="007A0CD5"/>
    <w:rsid w:val="007B7AB7"/>
    <w:rsid w:val="007C504C"/>
    <w:rsid w:val="007C55C8"/>
    <w:rsid w:val="007D34BF"/>
    <w:rsid w:val="007F36D9"/>
    <w:rsid w:val="00814DA3"/>
    <w:rsid w:val="00825498"/>
    <w:rsid w:val="00833D80"/>
    <w:rsid w:val="0084757E"/>
    <w:rsid w:val="008529AD"/>
    <w:rsid w:val="00864EFB"/>
    <w:rsid w:val="00867742"/>
    <w:rsid w:val="008B0CA5"/>
    <w:rsid w:val="008C34F2"/>
    <w:rsid w:val="008D0EED"/>
    <w:rsid w:val="008D1149"/>
    <w:rsid w:val="008E0A52"/>
    <w:rsid w:val="008E610B"/>
    <w:rsid w:val="008F5F6D"/>
    <w:rsid w:val="00900BB7"/>
    <w:rsid w:val="00903AF1"/>
    <w:rsid w:val="0091063B"/>
    <w:rsid w:val="00923580"/>
    <w:rsid w:val="00924F9C"/>
    <w:rsid w:val="00944975"/>
    <w:rsid w:val="00961929"/>
    <w:rsid w:val="00964E81"/>
    <w:rsid w:val="009665FA"/>
    <w:rsid w:val="00973717"/>
    <w:rsid w:val="009979E2"/>
    <w:rsid w:val="009A0F1C"/>
    <w:rsid w:val="009A15DC"/>
    <w:rsid w:val="009B1A0A"/>
    <w:rsid w:val="009C584B"/>
    <w:rsid w:val="009D6CDF"/>
    <w:rsid w:val="009E4D21"/>
    <w:rsid w:val="009F05BB"/>
    <w:rsid w:val="009F3EF1"/>
    <w:rsid w:val="00A059C6"/>
    <w:rsid w:val="00A14C92"/>
    <w:rsid w:val="00A179DA"/>
    <w:rsid w:val="00A465D2"/>
    <w:rsid w:val="00A51501"/>
    <w:rsid w:val="00A652D5"/>
    <w:rsid w:val="00A81972"/>
    <w:rsid w:val="00AA06D7"/>
    <w:rsid w:val="00AA6AE1"/>
    <w:rsid w:val="00AC281E"/>
    <w:rsid w:val="00AC2A25"/>
    <w:rsid w:val="00AD00E8"/>
    <w:rsid w:val="00AE733E"/>
    <w:rsid w:val="00B17690"/>
    <w:rsid w:val="00B21028"/>
    <w:rsid w:val="00B21D5E"/>
    <w:rsid w:val="00B23A66"/>
    <w:rsid w:val="00B37B1F"/>
    <w:rsid w:val="00B66D10"/>
    <w:rsid w:val="00B73C22"/>
    <w:rsid w:val="00B96A32"/>
    <w:rsid w:val="00BA2B4C"/>
    <w:rsid w:val="00BA448A"/>
    <w:rsid w:val="00BC2403"/>
    <w:rsid w:val="00BC61A3"/>
    <w:rsid w:val="00BE78C8"/>
    <w:rsid w:val="00C069B2"/>
    <w:rsid w:val="00C15433"/>
    <w:rsid w:val="00C35336"/>
    <w:rsid w:val="00C5751A"/>
    <w:rsid w:val="00C67F29"/>
    <w:rsid w:val="00C72D27"/>
    <w:rsid w:val="00C77F25"/>
    <w:rsid w:val="00C85700"/>
    <w:rsid w:val="00C872C0"/>
    <w:rsid w:val="00C966DF"/>
    <w:rsid w:val="00CA3422"/>
    <w:rsid w:val="00CC5E77"/>
    <w:rsid w:val="00CD4594"/>
    <w:rsid w:val="00CF1191"/>
    <w:rsid w:val="00CF2A7D"/>
    <w:rsid w:val="00D1640A"/>
    <w:rsid w:val="00D60C55"/>
    <w:rsid w:val="00D6515B"/>
    <w:rsid w:val="00D707C3"/>
    <w:rsid w:val="00D836E6"/>
    <w:rsid w:val="00D92AF0"/>
    <w:rsid w:val="00D967F0"/>
    <w:rsid w:val="00DB36D3"/>
    <w:rsid w:val="00DC17AB"/>
    <w:rsid w:val="00DD10CC"/>
    <w:rsid w:val="00DD4F73"/>
    <w:rsid w:val="00DD7BC2"/>
    <w:rsid w:val="00DE1AE5"/>
    <w:rsid w:val="00E02AA3"/>
    <w:rsid w:val="00E04B39"/>
    <w:rsid w:val="00E04CD6"/>
    <w:rsid w:val="00E110A6"/>
    <w:rsid w:val="00E22275"/>
    <w:rsid w:val="00E2442E"/>
    <w:rsid w:val="00E275E2"/>
    <w:rsid w:val="00E3028D"/>
    <w:rsid w:val="00E412EB"/>
    <w:rsid w:val="00E4348F"/>
    <w:rsid w:val="00E4743A"/>
    <w:rsid w:val="00E522F7"/>
    <w:rsid w:val="00E66909"/>
    <w:rsid w:val="00E82904"/>
    <w:rsid w:val="00EB23BB"/>
    <w:rsid w:val="00ED5B1F"/>
    <w:rsid w:val="00EE063E"/>
    <w:rsid w:val="00EE758D"/>
    <w:rsid w:val="00F32FE5"/>
    <w:rsid w:val="00F52629"/>
    <w:rsid w:val="00F80CD0"/>
    <w:rsid w:val="00FA5B3C"/>
    <w:rsid w:val="00FA6680"/>
    <w:rsid w:val="00FB6481"/>
    <w:rsid w:val="00FC082C"/>
    <w:rsid w:val="00FF06BC"/>
    <w:rsid w:val="00FF0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0EB28"/>
  <w15:docId w15:val="{B277488C-5675-46F6-AD43-0219D603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3028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550BAE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302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"/>
    <w:rsid w:val="00E3028D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15pt0pt">
    <w:name w:val="Основной текст (2) + 11;5 pt;Полужирный;Интервал 0 pt"/>
    <w:basedOn w:val="2"/>
    <w:rsid w:val="00E3028D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3028D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styleId="a3">
    <w:name w:val="Hyperlink"/>
    <w:basedOn w:val="a0"/>
    <w:uiPriority w:val="99"/>
    <w:unhideWhenUsed/>
    <w:rsid w:val="005242EB"/>
    <w:rPr>
      <w:color w:val="0000FF"/>
      <w:u w:val="single"/>
    </w:rPr>
  </w:style>
  <w:style w:type="paragraph" w:customStyle="1" w:styleId="a4">
    <w:name w:val="Таблицы (моноширинный)"/>
    <w:basedOn w:val="a"/>
    <w:next w:val="a"/>
    <w:uiPriority w:val="99"/>
    <w:rsid w:val="005242EB"/>
    <w:pPr>
      <w:autoSpaceDE w:val="0"/>
      <w:autoSpaceDN w:val="0"/>
      <w:adjustRightInd w:val="0"/>
    </w:pPr>
    <w:rPr>
      <w:rFonts w:ascii="Courier New" w:eastAsia="Times New Roman" w:hAnsi="Courier New" w:cs="Courier New"/>
      <w:color w:val="auto"/>
      <w:sz w:val="26"/>
      <w:szCs w:val="26"/>
      <w:lang w:bidi="ar-SA"/>
    </w:rPr>
  </w:style>
  <w:style w:type="character" w:customStyle="1" w:styleId="10">
    <w:name w:val="Заголовок 1 Знак"/>
    <w:basedOn w:val="a0"/>
    <w:link w:val="1"/>
    <w:uiPriority w:val="99"/>
    <w:rsid w:val="00550BA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550BAE"/>
    <w:rPr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550BAE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7">
    <w:name w:val="Прижатый влево"/>
    <w:basedOn w:val="a"/>
    <w:next w:val="a"/>
    <w:uiPriority w:val="99"/>
    <w:rsid w:val="00550BAE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styleId="a8">
    <w:name w:val="List Paragraph"/>
    <w:basedOn w:val="a"/>
    <w:uiPriority w:val="34"/>
    <w:qFormat/>
    <w:rsid w:val="00754E47"/>
    <w:pPr>
      <w:ind w:left="720"/>
      <w:contextualSpacing/>
    </w:pPr>
  </w:style>
  <w:style w:type="paragraph" w:styleId="a9">
    <w:name w:val="endnote text"/>
    <w:basedOn w:val="a"/>
    <w:link w:val="aa"/>
    <w:rsid w:val="0031427F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a">
    <w:name w:val="Текст концевой сноски Знак"/>
    <w:basedOn w:val="a0"/>
    <w:link w:val="a9"/>
    <w:rsid w:val="003142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7371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73717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9A0F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2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lehina_TS@vlg-gaz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00E0F-A52E-4CD6-834A-308DA4EBF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2022</TotalTime>
  <Pages>3</Pages>
  <Words>1481</Words>
  <Characters>8446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frolkina_yua</dc:creator>
  <cp:lastModifiedBy>Алёхина Татьяна Сергеевна</cp:lastModifiedBy>
  <cp:revision>78</cp:revision>
  <cp:lastPrinted>2024-11-30T11:40:00Z</cp:lastPrinted>
  <dcterms:created xsi:type="dcterms:W3CDTF">2019-10-17T08:55:00Z</dcterms:created>
  <dcterms:modified xsi:type="dcterms:W3CDTF">2024-11-30T11:42:00Z</dcterms:modified>
</cp:coreProperties>
</file>